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B9" w:rsidRDefault="001E7AB9" w:rsidP="001C09AD">
      <w:pPr>
        <w:pStyle w:val="a3"/>
        <w:jc w:val="both"/>
      </w:pPr>
    </w:p>
    <w:p w:rsidR="002A22FF" w:rsidRDefault="002A22FF" w:rsidP="001C09AD">
      <w:pPr>
        <w:pStyle w:val="a3"/>
        <w:jc w:val="both"/>
      </w:pPr>
      <w:proofErr w:type="gramStart"/>
      <w:r>
        <w:t xml:space="preserve">Управление организационной работы Департамента городского хозяйства Администрации города Ханты-Мансийска в соответствии с Порядком проведения конкурса на замещение должности муниципальной службы, утвержденным решением Думы города Ханты-Мансийска от 27.05.2011 № 37, приказа Департамента городского хозяйства Администрации города Ханты-Мансийска от </w:t>
      </w:r>
      <w:r w:rsidR="00DE7A1A">
        <w:t>13</w:t>
      </w:r>
      <w:r>
        <w:t>.</w:t>
      </w:r>
      <w:r w:rsidR="00DE7A1A">
        <w:t>01.</w:t>
      </w:r>
      <w:r>
        <w:t>201</w:t>
      </w:r>
      <w:r w:rsidR="00DE7A1A">
        <w:t>6</w:t>
      </w:r>
      <w:r>
        <w:t xml:space="preserve"> № </w:t>
      </w:r>
      <w:r w:rsidR="00DE7A1A">
        <w:t>3</w:t>
      </w:r>
      <w:r>
        <w:t xml:space="preserve"> «О проведении конкурса на замещение вакантных должностей», объявляет о приеме документов для участия в конкурсе на замещение вакантных должностей муниципальной службы:</w:t>
      </w:r>
      <w:proofErr w:type="gramEnd"/>
    </w:p>
    <w:p w:rsidR="00BC3CAA" w:rsidRDefault="00BC3CAA" w:rsidP="00BC3CAA">
      <w:pPr>
        <w:pStyle w:val="a3"/>
        <w:jc w:val="both"/>
      </w:pPr>
      <w:r>
        <w:t> </w:t>
      </w:r>
      <w:r>
        <w:rPr>
          <w:b/>
          <w:bCs/>
        </w:rPr>
        <w:t>-</w:t>
      </w:r>
      <w:r>
        <w:t xml:space="preserve"> </w:t>
      </w:r>
      <w:r>
        <w:rPr>
          <w:b/>
          <w:bCs/>
        </w:rPr>
        <w:t>Заместитель директора по финансам и экономике</w:t>
      </w:r>
      <w:r>
        <w:t xml:space="preserve">, (должность муниципальной службы  главной группы, учреждаемая для функции «руководитель») – 1 единица. </w:t>
      </w:r>
    </w:p>
    <w:p w:rsidR="001C09AD" w:rsidRDefault="001C09AD" w:rsidP="00BC3CAA">
      <w:pPr>
        <w:pStyle w:val="a3"/>
        <w:jc w:val="center"/>
      </w:pPr>
      <w:r>
        <w:rPr>
          <w:b/>
          <w:bCs/>
        </w:rPr>
        <w:t>Квалификационные требования:</w:t>
      </w:r>
    </w:p>
    <w:p w:rsidR="001C09AD" w:rsidRDefault="001C09AD" w:rsidP="001C09AD">
      <w:pPr>
        <w:pStyle w:val="a3"/>
      </w:pPr>
      <w:r>
        <w:t xml:space="preserve">  Для должностей муниципальной службы главной группы, учреждаемых для выполнения функции «руководитель», устанавливаются следующие квалификационные требования: </w:t>
      </w:r>
    </w:p>
    <w:p w:rsidR="001C09AD" w:rsidRDefault="001C09AD" w:rsidP="001C09AD">
      <w:pPr>
        <w:pStyle w:val="a3"/>
        <w:numPr>
          <w:ilvl w:val="0"/>
          <w:numId w:val="1"/>
        </w:numPr>
        <w:jc w:val="both"/>
      </w:pPr>
      <w:r>
        <w:t xml:space="preserve">наличие  высшего профессионального образования; </w:t>
      </w:r>
    </w:p>
    <w:p w:rsidR="001C09AD" w:rsidRDefault="001C09AD" w:rsidP="001C09AD">
      <w:pPr>
        <w:pStyle w:val="a3"/>
        <w:numPr>
          <w:ilvl w:val="0"/>
          <w:numId w:val="1"/>
        </w:numPr>
        <w:jc w:val="both"/>
      </w:pPr>
      <w:r>
        <w:t xml:space="preserve">наличие стажа муниципальной службы не менее четырех лет или стажа работы по специальности не менее пяти лет; </w:t>
      </w:r>
    </w:p>
    <w:p w:rsidR="001C09AD" w:rsidRDefault="001C09AD" w:rsidP="001C09AD">
      <w:pPr>
        <w:pStyle w:val="a3"/>
        <w:numPr>
          <w:ilvl w:val="0"/>
          <w:numId w:val="1"/>
        </w:numPr>
        <w:jc w:val="both"/>
      </w:pPr>
      <w:r>
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</w:t>
      </w:r>
      <w:proofErr w:type="gramStart"/>
      <w:r>
        <w:t>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   Ханты-Мансийского автономного округа-Югры и иных нормативных правовых актов, регулирующих вопросы в соответствующей сфере деятельности, Федерального закона от 02.03.2007 № 25-ФЗ «О муниципальной службе в Российской Федерации», иных нормативных правовых актов Российской Федерации и Ханты-Мансийского автономного</w:t>
      </w:r>
      <w:proofErr w:type="gramEnd"/>
      <w:r>
        <w:t xml:space="preserve"> округа-Югры по вопросам муниципальной службы, Устава города Ханты-Мансийска, положений Кодекса этики и служебного поведения муниципальных служащих муниципального образования город Ханты-Мансийск, Регламента Администрации города Ханты-Мансийска, правил внутреннего трудового распорядка Администрации города Ханты-Мансийска, должностной инструкции; </w:t>
      </w:r>
    </w:p>
    <w:p w:rsidR="001C09AD" w:rsidRDefault="001C09AD" w:rsidP="001C09AD">
      <w:pPr>
        <w:pStyle w:val="a3"/>
        <w:numPr>
          <w:ilvl w:val="0"/>
          <w:numId w:val="1"/>
        </w:numPr>
        <w:jc w:val="both"/>
      </w:pPr>
      <w:proofErr w:type="gramStart"/>
      <w:r>
        <w:t>наличие профессиональных навыков, необходимых для руководства структурным подразделением,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актов, систематического повышения профессиональных знаний, своевременного</w:t>
      </w:r>
      <w:proofErr w:type="gramEnd"/>
      <w:r>
        <w:t xml:space="preserve"> выявления проблемных ситуаций, приводящих к конфликту интересов. </w:t>
      </w:r>
    </w:p>
    <w:p w:rsidR="001C09AD" w:rsidRDefault="001C09AD" w:rsidP="008948B1">
      <w:pPr>
        <w:pStyle w:val="a3"/>
      </w:pPr>
      <w:r>
        <w:t> </w:t>
      </w:r>
    </w:p>
    <w:p w:rsidR="00BC3CAA" w:rsidRDefault="00BC3CAA" w:rsidP="001C09AD">
      <w:pPr>
        <w:pStyle w:val="a3"/>
        <w:jc w:val="center"/>
        <w:rPr>
          <w:b/>
          <w:bCs/>
        </w:rPr>
      </w:pPr>
    </w:p>
    <w:p w:rsidR="001C09AD" w:rsidRDefault="001C09AD" w:rsidP="001C09AD">
      <w:pPr>
        <w:pStyle w:val="a3"/>
        <w:jc w:val="center"/>
      </w:pPr>
      <w:r>
        <w:rPr>
          <w:b/>
          <w:bCs/>
        </w:rPr>
        <w:lastRenderedPageBreak/>
        <w:t>Перечень документов </w:t>
      </w:r>
      <w:r>
        <w:t xml:space="preserve"> </w:t>
      </w:r>
    </w:p>
    <w:p w:rsidR="001C09AD" w:rsidRDefault="001C09AD" w:rsidP="00BC3CAA">
      <w:pPr>
        <w:pStyle w:val="a3"/>
      </w:pPr>
      <w:r>
        <w:t xml:space="preserve">  Граждане, изъявившие желание  участвовать в конкурсе, представляют в управление организационной работы Департамента городского хозяйства Администрации города </w:t>
      </w:r>
      <w:proofErr w:type="gramStart"/>
      <w:r>
        <w:t>Ханты-Мансийска</w:t>
      </w:r>
      <w:proofErr w:type="gramEnd"/>
      <w:r>
        <w:t xml:space="preserve"> следующие документы: </w:t>
      </w:r>
    </w:p>
    <w:p w:rsidR="001C09AD" w:rsidRDefault="001C09AD" w:rsidP="001C09AD">
      <w:pPr>
        <w:pStyle w:val="a3"/>
        <w:jc w:val="both"/>
      </w:pPr>
      <w:r>
        <w:t>- личное за</w:t>
      </w:r>
      <w:bookmarkStart w:id="0" w:name="_GoBack"/>
      <w:bookmarkEnd w:id="0"/>
      <w:r>
        <w:t xml:space="preserve">явление; </w:t>
      </w:r>
    </w:p>
    <w:p w:rsidR="001C09AD" w:rsidRDefault="001C09AD" w:rsidP="001C09AD">
      <w:pPr>
        <w:pStyle w:val="a3"/>
        <w:jc w:val="both"/>
      </w:pPr>
      <w:r>
        <w:t xml:space="preserve">- собственноручно заполненную и подписанную анкету с приложением фотографии; </w:t>
      </w:r>
    </w:p>
    <w:p w:rsidR="001C09AD" w:rsidRDefault="001C09AD" w:rsidP="001C09AD">
      <w:pPr>
        <w:pStyle w:val="a3"/>
        <w:jc w:val="both"/>
      </w:pPr>
      <w:r>
        <w:t xml:space="preserve">- паспорт; </w:t>
      </w:r>
    </w:p>
    <w:p w:rsidR="001C09AD" w:rsidRDefault="001C09AD" w:rsidP="001C09AD">
      <w:pPr>
        <w:pStyle w:val="a3"/>
        <w:jc w:val="both"/>
      </w:pPr>
      <w:r>
        <w:t xml:space="preserve">-документы, подтверждающие необходимое профессиональное образование, стаж работы и квалификацию; </w:t>
      </w:r>
    </w:p>
    <w:p w:rsidR="001C09AD" w:rsidRDefault="001C09AD" w:rsidP="001C09AD">
      <w:pPr>
        <w:pStyle w:val="a3"/>
        <w:jc w:val="both"/>
      </w:pPr>
      <w:r>
        <w:t xml:space="preserve">- копию трудовой книжки; </w:t>
      </w:r>
    </w:p>
    <w:p w:rsidR="001C09AD" w:rsidRDefault="001C09AD" w:rsidP="001C09AD">
      <w:pPr>
        <w:pStyle w:val="a3"/>
        <w:jc w:val="both"/>
      </w:pPr>
      <w:r>
        <w:t xml:space="preserve">- копии 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 </w:t>
      </w:r>
    </w:p>
    <w:p w:rsidR="001C09AD" w:rsidRDefault="001C09AD" w:rsidP="001C09AD">
      <w:pPr>
        <w:pStyle w:val="a3"/>
        <w:jc w:val="both"/>
      </w:pPr>
      <w:r>
        <w:t xml:space="preserve">- страховое свидетельство обязательного пенсионного страхования, за исключением случаев, когда трудовой договор заключается впервые; </w:t>
      </w:r>
    </w:p>
    <w:p w:rsidR="001C09AD" w:rsidRDefault="001C09AD" w:rsidP="001C09AD">
      <w:pPr>
        <w:pStyle w:val="a3"/>
        <w:jc w:val="both"/>
      </w:pPr>
      <w:r>
        <w:t xml:space="preserve">- свидетельство о постановке физического лица на учет в налоговом органе по месту жительства; </w:t>
      </w:r>
    </w:p>
    <w:p w:rsidR="001C09AD" w:rsidRDefault="001C09AD" w:rsidP="001C09AD">
      <w:pPr>
        <w:pStyle w:val="a3"/>
        <w:jc w:val="both"/>
      </w:pPr>
      <w:r>
        <w:t xml:space="preserve">- документы воинского учета – для граждан, пребывающих в запасе, и лиц, подлежащих призыву на военную службу; </w:t>
      </w:r>
    </w:p>
    <w:p w:rsidR="001C09AD" w:rsidRDefault="001C09AD" w:rsidP="001C09AD">
      <w:pPr>
        <w:pStyle w:val="a3"/>
        <w:jc w:val="both"/>
      </w:pPr>
      <w:r>
        <w:t xml:space="preserve">- заключение медицинской организации об отсутствии заболевания, препятствующего поступлению на муниципальную  службу; </w:t>
      </w:r>
    </w:p>
    <w:p w:rsidR="001C09AD" w:rsidRDefault="001C09AD" w:rsidP="001C09AD">
      <w:pPr>
        <w:pStyle w:val="a3"/>
        <w:jc w:val="both"/>
      </w:pPr>
      <w:r>
        <w:t xml:space="preserve">- сведения о доходах за год, предшествующий году поступления на муниципальную службу, об имуществе и обязательствах имущественного характера; </w:t>
      </w:r>
    </w:p>
    <w:p w:rsidR="001C09AD" w:rsidRDefault="001C09AD" w:rsidP="001C09AD">
      <w:pPr>
        <w:pStyle w:val="a3"/>
        <w:jc w:val="both"/>
      </w:pPr>
      <w:r>
        <w:t xml:space="preserve"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</w:t>
      </w:r>
    </w:p>
    <w:p w:rsidR="001C09AD" w:rsidRDefault="001C09AD" w:rsidP="001C09AD">
      <w:pPr>
        <w:pStyle w:val="a3"/>
      </w:pPr>
      <w:r>
        <w:t xml:space="preserve">  Указанные документы предоставляются в управление организационной </w:t>
      </w:r>
      <w:proofErr w:type="gramStart"/>
      <w:r>
        <w:t>работы Департамента городского хозяйства Администрации города Ханты-Мансийска</w:t>
      </w:r>
      <w:proofErr w:type="gramEnd"/>
      <w:r>
        <w:t xml:space="preserve"> в течение 15 дней со дня объявления.  </w:t>
      </w:r>
    </w:p>
    <w:p w:rsidR="001C09AD" w:rsidRDefault="001C09AD" w:rsidP="001C09AD">
      <w:pPr>
        <w:pStyle w:val="a3"/>
      </w:pPr>
      <w:r>
        <w:t xml:space="preserve">  </w:t>
      </w:r>
      <w:r>
        <w:rPr>
          <w:b/>
          <w:bCs/>
        </w:rPr>
        <w:t>Документы представляются по адресу:</w:t>
      </w:r>
      <w:r>
        <w:t xml:space="preserve"> </w:t>
      </w:r>
    </w:p>
    <w:p w:rsidR="001C09AD" w:rsidRDefault="001C09AD" w:rsidP="00BC3CAA">
      <w:pPr>
        <w:pStyle w:val="a3"/>
        <w:spacing w:before="0" w:beforeAutospacing="0" w:after="0" w:afterAutospacing="0"/>
      </w:pPr>
      <w:r>
        <w:t xml:space="preserve">  Документы для участия в конкурсе представляются конкурсную комиссию </w:t>
      </w:r>
      <w:proofErr w:type="gramStart"/>
      <w:r>
        <w:t>Департамента городского хозяйства Администрации города Ханты-Мансийска</w:t>
      </w:r>
      <w:proofErr w:type="gramEnd"/>
      <w:r>
        <w:t xml:space="preserve"> по адресу: </w:t>
      </w:r>
    </w:p>
    <w:p w:rsidR="001C09AD" w:rsidRDefault="001C09AD" w:rsidP="00BC3CAA">
      <w:pPr>
        <w:pStyle w:val="a3"/>
        <w:spacing w:before="0" w:beforeAutospacing="0" w:after="0" w:afterAutospacing="0"/>
      </w:pPr>
      <w:r>
        <w:t xml:space="preserve"> г. Ханты-Мансийск, ул. Калинина, д. 26, 5 этаж, кабинет № 503 в рабочие дни понедельник-пятница с 9.00 до 17.00 (перерыв на обед с 12.45 до 14.00) . </w:t>
      </w:r>
    </w:p>
    <w:p w:rsidR="001C09AD" w:rsidRDefault="001C09AD" w:rsidP="00BC3CAA">
      <w:pPr>
        <w:pStyle w:val="a3"/>
        <w:spacing w:before="0" w:beforeAutospacing="0" w:after="0" w:afterAutospacing="0"/>
      </w:pPr>
      <w:r>
        <w:t xml:space="preserve">Дополнительную информацию можно получить по телефону: 32-57-81; 35-57-87 </w:t>
      </w:r>
    </w:p>
    <w:p w:rsidR="001C09AD" w:rsidRDefault="001C09AD" w:rsidP="001C09AD">
      <w:pPr>
        <w:pStyle w:val="a3"/>
      </w:pPr>
      <w:r>
        <w:t xml:space="preserve">  </w:t>
      </w:r>
      <w:r>
        <w:rPr>
          <w:b/>
          <w:bCs/>
        </w:rPr>
        <w:t>Условия проведения конкурса:</w:t>
      </w:r>
      <w:r>
        <w:t xml:space="preserve"> </w:t>
      </w:r>
    </w:p>
    <w:p w:rsidR="001C09AD" w:rsidRDefault="001C09AD" w:rsidP="00BC3CAA">
      <w:pPr>
        <w:pStyle w:val="a3"/>
      </w:pPr>
      <w:r>
        <w:lastRenderedPageBreak/>
        <w:t xml:space="preserve"> 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в части образования и стажа муниципальной службы (работы),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 </w:t>
      </w:r>
    </w:p>
    <w:p w:rsidR="001C09AD" w:rsidRDefault="001C09AD" w:rsidP="001C09AD">
      <w:pPr>
        <w:pStyle w:val="a3"/>
        <w:jc w:val="both"/>
      </w:pPr>
      <w:r>
        <w:t xml:space="preserve">Несвоевременное представление документов, представление их не в полном объеме или с нарушениями правил оформления без уважительной причины являются основанием для отказа гражданину в их приеме. </w:t>
      </w:r>
    </w:p>
    <w:p w:rsidR="001C09AD" w:rsidRDefault="001C09AD" w:rsidP="001C09AD">
      <w:pPr>
        <w:pStyle w:val="a3"/>
        <w:jc w:val="both"/>
      </w:pPr>
      <w:r>
        <w:t xml:space="preserve">При проведении конкурса конкурсная комиссия оценивает кандидатов на основании представленных документов об образовании, документов о трудовой деятельности, учитывает профессиональные и личностные качества кандидатов, в том числе выявляемые путем собеседования. </w:t>
      </w:r>
    </w:p>
    <w:p w:rsidR="001C09AD" w:rsidRDefault="001C09AD" w:rsidP="001C09AD">
      <w:pPr>
        <w:pStyle w:val="a3"/>
        <w:jc w:val="both"/>
      </w:pPr>
      <w:r>
        <w:t xml:space="preserve">При оценке указанных качеств кандидата конкурсная комиссия исходит из соответствующих квалификационных требований, предъявляемых к вакантной должности, вытекающих из нормативных правовых актов и должностной инструкции. </w:t>
      </w:r>
    </w:p>
    <w:p w:rsidR="001C09AD" w:rsidRDefault="001C09AD" w:rsidP="001C09AD">
      <w:pPr>
        <w:pStyle w:val="a3"/>
        <w:jc w:val="both"/>
      </w:pPr>
      <w:r>
        <w:t xml:space="preserve">Участникам конкурса сообщается о результатах конкурса в письменной форме в течение месяца со дня его завершения. </w:t>
      </w:r>
    </w:p>
    <w:p w:rsidR="001C09AD" w:rsidRDefault="001C09AD" w:rsidP="001C09AD">
      <w:pPr>
        <w:pStyle w:val="a3"/>
        <w:jc w:val="both"/>
      </w:pPr>
      <w:r>
        <w:t xml:space="preserve">Документы претендентов на замещение вакантной должности,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</w:t>
      </w:r>
    </w:p>
    <w:p w:rsidR="001C09AD" w:rsidRDefault="001C09AD" w:rsidP="001C09AD">
      <w:pPr>
        <w:pStyle w:val="a3"/>
        <w:jc w:val="both"/>
      </w:pPr>
      <w: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 xml:space="preserve">язи и другие), осуществляются кандидатами за счет собственных средств. </w:t>
      </w:r>
    </w:p>
    <w:p w:rsidR="001C09AD" w:rsidRDefault="001C09AD" w:rsidP="001C09AD">
      <w:pPr>
        <w:pStyle w:val="a3"/>
        <w:jc w:val="both"/>
      </w:pPr>
      <w:r>
        <w:t xml:space="preserve">Кандидат вправе обжаловать решение конкурсной комиссии в соответствии с законодательством Российской Федерации. </w:t>
      </w:r>
    </w:p>
    <w:p w:rsidR="001C09AD" w:rsidRDefault="001C09AD" w:rsidP="001C09AD">
      <w:pPr>
        <w:pStyle w:val="a3"/>
      </w:pPr>
      <w:r>
        <w:t xml:space="preserve">  </w:t>
      </w:r>
      <w:r>
        <w:rPr>
          <w:b/>
          <w:bCs/>
        </w:rPr>
        <w:t>Дата, время  и место проведения конкурса:</w:t>
      </w:r>
      <w:r>
        <w:t xml:space="preserve"> </w:t>
      </w:r>
    </w:p>
    <w:p w:rsidR="001C09AD" w:rsidRDefault="001C09AD" w:rsidP="001C09AD">
      <w:pPr>
        <w:pStyle w:val="a3"/>
      </w:pPr>
      <w:r>
        <w:t xml:space="preserve">  Дата проведения конкурса - </w:t>
      </w:r>
      <w:r w:rsidR="00BD18A9">
        <w:t>0</w:t>
      </w:r>
      <w:r w:rsidR="0098657E">
        <w:t>4</w:t>
      </w:r>
      <w:r>
        <w:t>.</w:t>
      </w:r>
      <w:r w:rsidR="00BD18A9">
        <w:t>0</w:t>
      </w:r>
      <w:r>
        <w:t>2.201</w:t>
      </w:r>
      <w:r w:rsidR="00BD18A9">
        <w:t>6</w:t>
      </w:r>
      <w:r>
        <w:t xml:space="preserve"> </w:t>
      </w:r>
    </w:p>
    <w:p w:rsidR="001C09AD" w:rsidRDefault="001C09AD" w:rsidP="001C09AD">
      <w:pPr>
        <w:pStyle w:val="a3"/>
      </w:pPr>
      <w:r>
        <w:t xml:space="preserve">Время -  14 часов 15 минут </w:t>
      </w:r>
    </w:p>
    <w:p w:rsidR="001C09AD" w:rsidRDefault="001C09AD" w:rsidP="001C09AD">
      <w:pPr>
        <w:pStyle w:val="a3"/>
      </w:pPr>
      <w:r>
        <w:t xml:space="preserve">Адрес: г. Ханты-Мансийск, ул. Калинина, 26, 5 этаж, кабинет № 504. </w:t>
      </w:r>
    </w:p>
    <w:p w:rsidR="001C09AD" w:rsidRDefault="001C09AD" w:rsidP="001C09AD">
      <w:pPr>
        <w:pStyle w:val="a3"/>
      </w:pPr>
    </w:p>
    <w:sectPr w:rsidR="001C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E53C5"/>
    <w:multiLevelType w:val="multilevel"/>
    <w:tmpl w:val="F3FC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7E"/>
    <w:rsid w:val="001C09AD"/>
    <w:rsid w:val="001E7AB9"/>
    <w:rsid w:val="002A22FF"/>
    <w:rsid w:val="00331934"/>
    <w:rsid w:val="007C0FCA"/>
    <w:rsid w:val="008948B1"/>
    <w:rsid w:val="0098657E"/>
    <w:rsid w:val="00BC3CAA"/>
    <w:rsid w:val="00BD18A9"/>
    <w:rsid w:val="00D3637E"/>
    <w:rsid w:val="00D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Эрнст Сергей Андреевич</dc:creator>
  <cp:lastModifiedBy>Витвицкий Александр Владимирович</cp:lastModifiedBy>
  <cp:revision>4</cp:revision>
  <dcterms:created xsi:type="dcterms:W3CDTF">2016-01-13T10:40:00Z</dcterms:created>
  <dcterms:modified xsi:type="dcterms:W3CDTF">2016-01-15T06:51:00Z</dcterms:modified>
</cp:coreProperties>
</file>